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8F7" w:rsidRDefault="009808F7" w:rsidP="00A64681">
      <w:pPr>
        <w:rPr>
          <w:rFonts w:ascii="KG All of Me" w:hAnsi="KG All of Me"/>
          <w:sz w:val="40"/>
        </w:rPr>
      </w:pPr>
      <w:r>
        <w:rPr>
          <w:rFonts w:ascii="KG All of Me" w:hAnsi="KG All of Me"/>
          <w:noProof/>
          <w:sz w:val="40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-782837</wp:posOffset>
                </wp:positionH>
                <wp:positionV relativeFrom="paragraph">
                  <wp:posOffset>-793469</wp:posOffset>
                </wp:positionV>
                <wp:extent cx="3168502" cy="882502"/>
                <wp:effectExtent l="0" t="0" r="13335" b="13335"/>
                <wp:wrapNone/>
                <wp:docPr id="26" name="Rectangle : en biseau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502" cy="882502"/>
                        </a:xfrm>
                        <a:prstGeom prst="bevel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8F7" w:rsidRPr="009808F7" w:rsidRDefault="009808F7" w:rsidP="009808F7">
                            <w:pPr>
                              <w:rPr>
                                <w:rFonts w:ascii="Cursive standard" w:hAnsi="Cursive standard"/>
                              </w:rPr>
                            </w:pPr>
                            <w:r w:rsidRPr="009808F7">
                              <w:rPr>
                                <w:rFonts w:ascii="Cursive standard" w:hAnsi="Cursive standard"/>
                              </w:rPr>
                              <w:t>Prénom :</w:t>
                            </w:r>
                          </w:p>
                          <w:p w:rsidR="009808F7" w:rsidRPr="009808F7" w:rsidRDefault="009808F7" w:rsidP="009808F7">
                            <w:pPr>
                              <w:rPr>
                                <w:rFonts w:ascii="Cursive standard" w:hAnsi="Cursive standard"/>
                              </w:rPr>
                            </w:pPr>
                            <w:r w:rsidRPr="009808F7">
                              <w:rPr>
                                <w:rFonts w:ascii="Cursive standard" w:hAnsi="Cursive standard"/>
                              </w:rPr>
                              <w:t xml:space="preserve">Date :      /          /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 : en biseau 26" o:spid="_x0000_s1026" type="#_x0000_t84" style="position:absolute;margin-left:-61.65pt;margin-top:-62.5pt;width:249.5pt;height:6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" fillcolor="#bfbfbf [2412]" strokecolor="black [3213]" strokeweight="1pt">
                <v:textbox>
                  <w:txbxContent>
                    <w:p w:rsidR="009808F7" w:rsidRPr="009808F7" w:rsidRDefault="009808F7" w:rsidP="009808F7">
                      <w:pPr>
                        <w:rPr>
                          <w:rFonts w:ascii="Cursive standard" w:hAnsi="Cursive standard"/>
                        </w:rPr>
                      </w:pPr>
                      <w:r w:rsidRPr="009808F7">
                        <w:rPr>
                          <w:rFonts w:ascii="Cursive standard" w:hAnsi="Cursive standard"/>
                        </w:rPr>
                        <w:t>Prénom :</w:t>
                      </w:r>
                    </w:p>
                    <w:p w:rsidR="009808F7" w:rsidRPr="009808F7" w:rsidRDefault="009808F7" w:rsidP="009808F7">
                      <w:pPr>
                        <w:rPr>
                          <w:rFonts w:ascii="Cursive standard" w:hAnsi="Cursive standard"/>
                        </w:rPr>
                      </w:pPr>
                      <w:r w:rsidRPr="009808F7">
                        <w:rPr>
                          <w:rFonts w:ascii="Cursive standard" w:hAnsi="Cursive standard"/>
                        </w:rPr>
                        <w:t xml:space="preserve">Date :      /          /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KG All of Me" w:hAnsi="KG All of Me"/>
          <w:noProof/>
          <w:sz w:val="4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-170018</wp:posOffset>
                </wp:positionV>
                <wp:extent cx="1456661" cy="467832"/>
                <wp:effectExtent l="38100" t="152400" r="29845" b="142240"/>
                <wp:wrapNone/>
                <wp:docPr id="25" name="Rectangle : coins arrondi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97831">
                          <a:off x="0" y="0"/>
                          <a:ext cx="1456661" cy="46783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8F7" w:rsidRPr="009808F7" w:rsidRDefault="009808F7" w:rsidP="009808F7">
                            <w:pPr>
                              <w:jc w:val="center"/>
                              <w:rPr>
                                <w:rFonts w:ascii="Cursive standard" w:hAnsi="Cursive standard"/>
                                <w:sz w:val="32"/>
                              </w:rPr>
                            </w:pPr>
                            <w:r w:rsidRPr="009808F7">
                              <w:rPr>
                                <w:rFonts w:ascii="Cursive standard" w:hAnsi="Cursive standard"/>
                                <w:sz w:val="32"/>
                              </w:rPr>
                              <w:t>Géométrie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 : coins arrondis 25" o:spid="_x0000_s1027" style="position:absolute;margin-left:350.2pt;margin-top:-13.4pt;width:114.7pt;height:36.85pt;rotation:-766956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" fillcolor="#bfbfbf [2412]" strokecolor="#1f3763 [1604]" strokeweight="1pt">
                <v:stroke dashstyle="1 1" joinstyle="miter"/>
                <v:textbox>
                  <w:txbxContent>
                    <w:p w:rsidR="009808F7" w:rsidRPr="009808F7" w:rsidRDefault="009808F7" w:rsidP="009808F7">
                      <w:pPr>
                        <w:jc w:val="center"/>
                        <w:rPr>
                          <w:rFonts w:ascii="Cursive standard" w:hAnsi="Cursive standard"/>
                          <w:sz w:val="32"/>
                        </w:rPr>
                      </w:pPr>
                      <w:r w:rsidRPr="009808F7">
                        <w:rPr>
                          <w:rFonts w:ascii="Cursive standard" w:hAnsi="Cursive standard"/>
                          <w:sz w:val="32"/>
                        </w:rPr>
                        <w:t>Géométrie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KG All of Me" w:hAnsi="KG All of Me"/>
          <w:noProof/>
          <w:sz w:val="4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4246245</wp:posOffset>
                </wp:positionH>
                <wp:positionV relativeFrom="paragraph">
                  <wp:posOffset>-623570</wp:posOffset>
                </wp:positionV>
                <wp:extent cx="2349500" cy="446405"/>
                <wp:effectExtent l="0" t="0" r="12700" b="10795"/>
                <wp:wrapNone/>
                <wp:docPr id="24" name="Rectangle : coins arrond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0" cy="4464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8F7" w:rsidRPr="009808F7" w:rsidRDefault="009808F7" w:rsidP="009808F7">
                            <w:pPr>
                              <w:jc w:val="center"/>
                              <w:rPr>
                                <w:rFonts w:ascii="KG All of Me" w:hAnsi="KG All of Me"/>
                                <w:sz w:val="40"/>
                              </w:rPr>
                            </w:pPr>
                            <w:r w:rsidRPr="009808F7">
                              <w:rPr>
                                <w:rFonts w:ascii="KG All of Me" w:hAnsi="KG All of Me"/>
                                <w:sz w:val="40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 : coins arrondis 24" o:spid="_x0000_s1028" style="position:absolute;margin-left:334.35pt;margin-top:-49.1pt;width:185pt;height:3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" fillcolor="#bfbfbf [2412]" strokecolor="black [3213]" strokeweight="1pt">
                <v:stroke joinstyle="miter"/>
                <v:textbox>
                  <w:txbxContent>
                    <w:p w:rsidR="009808F7" w:rsidRPr="009808F7" w:rsidRDefault="009808F7" w:rsidP="009808F7">
                      <w:pPr>
                        <w:jc w:val="center"/>
                        <w:rPr>
                          <w:rFonts w:ascii="KG All of Me" w:hAnsi="KG All of Me"/>
                          <w:sz w:val="40"/>
                        </w:rPr>
                      </w:pPr>
                      <w:r w:rsidRPr="009808F7">
                        <w:rPr>
                          <w:rFonts w:ascii="KG All of Me" w:hAnsi="KG All of Me"/>
                          <w:sz w:val="40"/>
                        </w:rPr>
                        <w:t>Mathématiques</w:t>
                      </w:r>
                    </w:p>
                  </w:txbxContent>
                </v:textbox>
              </v:roundrect>
            </w:pict>
          </mc:Fallback>
        </mc:AlternateContent>
      </w:r>
    </w:p>
    <w:p w:rsidR="00AF65F0" w:rsidRDefault="00AF65F0" w:rsidP="00A64681">
      <w:pPr>
        <w:rPr>
          <w:b/>
        </w:rPr>
      </w:pPr>
    </w:p>
    <w:p w:rsidR="00AF65F0" w:rsidRDefault="00AF65F0" w:rsidP="00702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KG All of Me" w:hAnsi="KG All of Me"/>
          <w:sz w:val="32"/>
        </w:rPr>
      </w:pPr>
      <w:r w:rsidRPr="009808F7">
        <w:rPr>
          <w:rFonts w:ascii="KG All of Me" w:hAnsi="KG All of Me"/>
          <w:sz w:val="32"/>
        </w:rPr>
        <w:t>Les droites perpendiculaires et les droites parallèles</w:t>
      </w:r>
    </w:p>
    <w:p w:rsidR="009808F7" w:rsidRPr="009808F7" w:rsidRDefault="009808F7" w:rsidP="009808F7">
      <w:pPr>
        <w:jc w:val="center"/>
        <w:rPr>
          <w:rFonts w:ascii="KG All of Me" w:hAnsi="KG All of Me"/>
          <w:sz w:val="32"/>
        </w:rPr>
      </w:pPr>
    </w:p>
    <w:p w:rsidR="009808F7" w:rsidRDefault="009808F7" w:rsidP="00A64681">
      <w:pPr>
        <w:rPr>
          <w:b/>
        </w:rPr>
      </w:pPr>
      <w:r>
        <w:rPr>
          <w:b/>
        </w:rPr>
        <w:t>Exercice 1 : Parallèle ou perpendiculaire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807"/>
        <w:gridCol w:w="3589"/>
      </w:tblGrid>
      <w:tr w:rsidR="009808F7" w:rsidTr="00476E02">
        <w:trPr>
          <w:trHeight w:val="510"/>
        </w:trPr>
        <w:tc>
          <w:tcPr>
            <w:tcW w:w="5807" w:type="dxa"/>
            <w:vAlign w:val="center"/>
          </w:tcPr>
          <w:p w:rsidR="009808F7" w:rsidRPr="00476E02" w:rsidRDefault="00476E02" w:rsidP="00476E02">
            <w:pPr>
              <w:rPr>
                <w:rFonts w:cstheme="minorHAnsi"/>
              </w:rPr>
            </w:pPr>
            <w:r w:rsidRPr="00476E02">
              <w:rPr>
                <w:rFonts w:cstheme="minorHAnsi"/>
              </w:rPr>
              <w:t xml:space="preserve">Le signe </w:t>
            </w:r>
            <w:r w:rsidRPr="00476E02">
              <w:rPr>
                <w:rFonts w:ascii="Arial" w:hAnsi="Arial" w:cs="Arial"/>
              </w:rPr>
              <w:t>┴</w:t>
            </w:r>
            <w:r w:rsidRPr="00476E02">
              <w:rPr>
                <w:rFonts w:cstheme="minorHAnsi"/>
              </w:rPr>
              <w:t xml:space="preserve"> indique qu’une droite est</w:t>
            </w:r>
            <w:r w:rsidRPr="00476E02">
              <w:rPr>
                <w:rFonts w:cstheme="minorHAnsi"/>
                <w:vertAlign w:val="subscript"/>
              </w:rPr>
              <w:t xml:space="preserve"> </w:t>
            </w:r>
            <w:r w:rsidRPr="00476E02">
              <w:rPr>
                <w:rFonts w:cstheme="minorHAnsi"/>
              </w:rPr>
              <w:t>… à une autre.</w:t>
            </w:r>
          </w:p>
        </w:tc>
        <w:tc>
          <w:tcPr>
            <w:tcW w:w="3589" w:type="dxa"/>
            <w:vAlign w:val="center"/>
          </w:tcPr>
          <w:p w:rsidR="009808F7" w:rsidRDefault="009808F7" w:rsidP="00476E02">
            <w:pPr>
              <w:rPr>
                <w:b/>
              </w:rPr>
            </w:pPr>
          </w:p>
        </w:tc>
      </w:tr>
      <w:tr w:rsidR="009808F7" w:rsidTr="00476E02">
        <w:trPr>
          <w:trHeight w:val="510"/>
        </w:trPr>
        <w:tc>
          <w:tcPr>
            <w:tcW w:w="5807" w:type="dxa"/>
            <w:vAlign w:val="center"/>
          </w:tcPr>
          <w:p w:rsidR="009808F7" w:rsidRPr="00476E02" w:rsidRDefault="009808F7" w:rsidP="00476E02">
            <w:pPr>
              <w:rPr>
                <w:rFonts w:cstheme="minorHAnsi"/>
              </w:rPr>
            </w:pPr>
            <w:r w:rsidRPr="00476E02">
              <w:rPr>
                <w:rFonts w:cstheme="minorHAnsi"/>
              </w:rPr>
              <w:t>L’écart entre deux droites … est toujours le même.</w:t>
            </w:r>
          </w:p>
        </w:tc>
        <w:tc>
          <w:tcPr>
            <w:tcW w:w="3589" w:type="dxa"/>
            <w:vAlign w:val="center"/>
          </w:tcPr>
          <w:p w:rsidR="009808F7" w:rsidRDefault="009808F7" w:rsidP="00476E02">
            <w:pPr>
              <w:rPr>
                <w:b/>
              </w:rPr>
            </w:pPr>
          </w:p>
        </w:tc>
      </w:tr>
      <w:tr w:rsidR="009808F7" w:rsidTr="00476E02">
        <w:trPr>
          <w:trHeight w:val="510"/>
        </w:trPr>
        <w:tc>
          <w:tcPr>
            <w:tcW w:w="5807" w:type="dxa"/>
            <w:vAlign w:val="center"/>
          </w:tcPr>
          <w:p w:rsidR="009808F7" w:rsidRPr="00476E02" w:rsidRDefault="009808F7" w:rsidP="00476E02">
            <w:pPr>
              <w:rPr>
                <w:rFonts w:cstheme="minorHAnsi"/>
              </w:rPr>
            </w:pPr>
            <w:r w:rsidRPr="00476E02">
              <w:rPr>
                <w:rFonts w:cstheme="minorHAnsi"/>
              </w:rPr>
              <w:t>Deux droites se coupant à angle droit sont …</w:t>
            </w:r>
          </w:p>
        </w:tc>
        <w:tc>
          <w:tcPr>
            <w:tcW w:w="3589" w:type="dxa"/>
            <w:vAlign w:val="center"/>
          </w:tcPr>
          <w:p w:rsidR="009808F7" w:rsidRDefault="009808F7" w:rsidP="00476E02">
            <w:pPr>
              <w:rPr>
                <w:b/>
              </w:rPr>
            </w:pPr>
          </w:p>
        </w:tc>
      </w:tr>
      <w:tr w:rsidR="009808F7" w:rsidTr="00476E02">
        <w:trPr>
          <w:trHeight w:val="510"/>
        </w:trPr>
        <w:tc>
          <w:tcPr>
            <w:tcW w:w="5807" w:type="dxa"/>
            <w:vAlign w:val="center"/>
          </w:tcPr>
          <w:p w:rsidR="009808F7" w:rsidRPr="00476E02" w:rsidRDefault="009808F7" w:rsidP="00476E02">
            <w:pPr>
              <w:rPr>
                <w:rFonts w:cstheme="minorHAnsi"/>
              </w:rPr>
            </w:pPr>
            <w:r w:rsidRPr="00476E02">
              <w:rPr>
                <w:rFonts w:cstheme="minorHAnsi"/>
              </w:rPr>
              <w:t>Deux droites qui ne se coupent jamais sont des droites…</w:t>
            </w:r>
          </w:p>
        </w:tc>
        <w:tc>
          <w:tcPr>
            <w:tcW w:w="3589" w:type="dxa"/>
            <w:vAlign w:val="center"/>
          </w:tcPr>
          <w:p w:rsidR="009808F7" w:rsidRDefault="009808F7" w:rsidP="00476E02">
            <w:pPr>
              <w:rPr>
                <w:b/>
              </w:rPr>
            </w:pPr>
          </w:p>
        </w:tc>
      </w:tr>
    </w:tbl>
    <w:p w:rsidR="009808F7" w:rsidRDefault="009808F7" w:rsidP="00A64681">
      <w:pPr>
        <w:rPr>
          <w:b/>
        </w:rPr>
      </w:pPr>
    </w:p>
    <w:p w:rsidR="00476E02" w:rsidRDefault="00476E02" w:rsidP="00A64681">
      <w:pPr>
        <w:rPr>
          <w:b/>
        </w:rPr>
      </w:pPr>
      <w:r>
        <w:rPr>
          <w:b/>
        </w:rPr>
        <w:t xml:space="preserve">Exercice 2 : Observe les droites et complète le tableau. </w:t>
      </w:r>
    </w:p>
    <w:p w:rsidR="00476E02" w:rsidRDefault="00476E02" w:rsidP="00476E02">
      <w:pPr>
        <w:jc w:val="center"/>
        <w:rPr>
          <w:b/>
        </w:rPr>
      </w:pPr>
      <w:r>
        <w:rPr>
          <w:b/>
          <w:noProof/>
          <w:lang w:eastAsia="fr-FR"/>
        </w:rPr>
        <w:drawing>
          <wp:inline distT="0" distB="0" distL="0" distR="0">
            <wp:extent cx="4550735" cy="2275368"/>
            <wp:effectExtent l="0" t="0" r="254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352630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586" cy="2281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476E02" w:rsidRPr="00702665" w:rsidTr="00702665">
        <w:trPr>
          <w:trHeight w:val="454"/>
        </w:trPr>
        <w:tc>
          <w:tcPr>
            <w:tcW w:w="4698" w:type="dxa"/>
            <w:vAlign w:val="center"/>
          </w:tcPr>
          <w:p w:rsidR="00476E02" w:rsidRPr="00702665" w:rsidRDefault="00476E02" w:rsidP="00702665">
            <w:pPr>
              <w:tabs>
                <w:tab w:val="left" w:pos="5475"/>
              </w:tabs>
              <w:jc w:val="center"/>
              <w:rPr>
                <w:b/>
              </w:rPr>
            </w:pPr>
            <w:r w:rsidRPr="00702665">
              <w:rPr>
                <w:b/>
              </w:rPr>
              <w:t>Perpendiculaires</w:t>
            </w:r>
          </w:p>
        </w:tc>
        <w:tc>
          <w:tcPr>
            <w:tcW w:w="4698" w:type="dxa"/>
            <w:vAlign w:val="center"/>
          </w:tcPr>
          <w:p w:rsidR="00476E02" w:rsidRPr="00702665" w:rsidRDefault="00476E02" w:rsidP="00702665">
            <w:pPr>
              <w:tabs>
                <w:tab w:val="left" w:pos="5475"/>
              </w:tabs>
              <w:jc w:val="center"/>
              <w:rPr>
                <w:b/>
              </w:rPr>
            </w:pPr>
            <w:r w:rsidRPr="00702665">
              <w:rPr>
                <w:b/>
              </w:rPr>
              <w:t>Parallèles</w:t>
            </w:r>
          </w:p>
        </w:tc>
      </w:tr>
      <w:tr w:rsidR="00476E02" w:rsidTr="00476E02">
        <w:tc>
          <w:tcPr>
            <w:tcW w:w="4698" w:type="dxa"/>
          </w:tcPr>
          <w:p w:rsidR="00476E02" w:rsidRDefault="00476E02" w:rsidP="00476E02">
            <w:pPr>
              <w:tabs>
                <w:tab w:val="left" w:pos="5475"/>
              </w:tabs>
            </w:pPr>
          </w:p>
          <w:p w:rsidR="00476E02" w:rsidRDefault="00476E02" w:rsidP="00476E02">
            <w:pPr>
              <w:tabs>
                <w:tab w:val="left" w:pos="5475"/>
              </w:tabs>
            </w:pPr>
          </w:p>
          <w:p w:rsidR="00476E02" w:rsidRDefault="00476E02" w:rsidP="00476E02">
            <w:pPr>
              <w:tabs>
                <w:tab w:val="left" w:pos="5475"/>
              </w:tabs>
            </w:pPr>
          </w:p>
          <w:p w:rsidR="00476E02" w:rsidRDefault="00476E02" w:rsidP="00476E02">
            <w:pPr>
              <w:tabs>
                <w:tab w:val="left" w:pos="5475"/>
              </w:tabs>
            </w:pPr>
          </w:p>
          <w:p w:rsidR="00476E02" w:rsidRDefault="00476E02" w:rsidP="00476E02">
            <w:pPr>
              <w:tabs>
                <w:tab w:val="left" w:pos="5475"/>
              </w:tabs>
            </w:pPr>
          </w:p>
          <w:p w:rsidR="00476E02" w:rsidRDefault="00476E02" w:rsidP="00476E02">
            <w:pPr>
              <w:tabs>
                <w:tab w:val="left" w:pos="5475"/>
              </w:tabs>
            </w:pPr>
          </w:p>
          <w:p w:rsidR="00476E02" w:rsidRDefault="00476E02" w:rsidP="00476E02">
            <w:pPr>
              <w:tabs>
                <w:tab w:val="left" w:pos="5475"/>
              </w:tabs>
            </w:pPr>
          </w:p>
          <w:p w:rsidR="00476E02" w:rsidRDefault="00476E02" w:rsidP="00476E02">
            <w:pPr>
              <w:tabs>
                <w:tab w:val="left" w:pos="5475"/>
              </w:tabs>
            </w:pPr>
          </w:p>
          <w:p w:rsidR="00476E02" w:rsidRDefault="00476E02" w:rsidP="00476E02">
            <w:pPr>
              <w:tabs>
                <w:tab w:val="left" w:pos="5475"/>
              </w:tabs>
            </w:pPr>
          </w:p>
        </w:tc>
        <w:tc>
          <w:tcPr>
            <w:tcW w:w="4698" w:type="dxa"/>
          </w:tcPr>
          <w:p w:rsidR="00476E02" w:rsidRDefault="00476E02" w:rsidP="00476E02">
            <w:pPr>
              <w:tabs>
                <w:tab w:val="left" w:pos="5475"/>
              </w:tabs>
            </w:pPr>
          </w:p>
        </w:tc>
      </w:tr>
    </w:tbl>
    <w:p w:rsidR="00702665" w:rsidRDefault="00702665" w:rsidP="00476E02">
      <w:pPr>
        <w:tabs>
          <w:tab w:val="left" w:pos="5475"/>
        </w:tabs>
      </w:pPr>
    </w:p>
    <w:p w:rsidR="00476E02" w:rsidRPr="00702665" w:rsidRDefault="00702665" w:rsidP="00476E02">
      <w:pPr>
        <w:tabs>
          <w:tab w:val="left" w:pos="5475"/>
        </w:tabs>
        <w:rPr>
          <w:b/>
        </w:rPr>
      </w:pPr>
      <w:r w:rsidRPr="00702665">
        <w:rPr>
          <w:b/>
        </w:rPr>
        <w:lastRenderedPageBreak/>
        <w:t>Exercice 3 : Trace une droite d1 perpendiculaire à la droite d. Trace une droite d2 parallèle à la droite d1.</w:t>
      </w:r>
    </w:p>
    <w:p w:rsidR="00702665" w:rsidRDefault="00702665" w:rsidP="00476E02">
      <w:pPr>
        <w:tabs>
          <w:tab w:val="left" w:pos="5475"/>
        </w:tabs>
      </w:pPr>
    </w:p>
    <w:p w:rsidR="00702665" w:rsidRDefault="00702665" w:rsidP="00702665">
      <w:pPr>
        <w:tabs>
          <w:tab w:val="left" w:pos="5475"/>
        </w:tabs>
        <w:jc w:val="center"/>
      </w:pPr>
      <w:r>
        <w:rPr>
          <w:noProof/>
          <w:lang w:eastAsia="fr-FR"/>
        </w:rPr>
        <w:drawing>
          <wp:inline distT="0" distB="0" distL="0" distR="0">
            <wp:extent cx="4053840" cy="2877312"/>
            <wp:effectExtent l="0" t="0" r="381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+65896248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840" cy="287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665" w:rsidRDefault="00702665" w:rsidP="00702665">
      <w:pPr>
        <w:tabs>
          <w:tab w:val="left" w:pos="5475"/>
        </w:tabs>
        <w:jc w:val="center"/>
      </w:pPr>
    </w:p>
    <w:p w:rsidR="00702665" w:rsidRPr="00702665" w:rsidRDefault="00702665" w:rsidP="00702665">
      <w:pPr>
        <w:tabs>
          <w:tab w:val="left" w:pos="5475"/>
        </w:tabs>
        <w:rPr>
          <w:b/>
        </w:rPr>
      </w:pPr>
      <w:r w:rsidRPr="00702665">
        <w:rPr>
          <w:b/>
        </w:rPr>
        <w:t>Exercice 4 : Suis le programme de construction.</w:t>
      </w:r>
    </w:p>
    <w:p w:rsidR="00702665" w:rsidRDefault="00702665" w:rsidP="00702665">
      <w:pPr>
        <w:pStyle w:val="Paragraphedeliste"/>
        <w:numPr>
          <w:ilvl w:val="0"/>
          <w:numId w:val="6"/>
        </w:numPr>
        <w:tabs>
          <w:tab w:val="left" w:pos="5475"/>
        </w:tabs>
      </w:pPr>
      <w:bookmarkStart w:id="0" w:name="_GoBack"/>
      <w:bookmarkEnd w:id="0"/>
      <w:r>
        <w:t>Trace une droite d1.</w:t>
      </w:r>
    </w:p>
    <w:p w:rsidR="00702665" w:rsidRDefault="00702665" w:rsidP="00702665">
      <w:pPr>
        <w:pStyle w:val="Paragraphedeliste"/>
        <w:numPr>
          <w:ilvl w:val="0"/>
          <w:numId w:val="6"/>
        </w:numPr>
        <w:tabs>
          <w:tab w:val="left" w:pos="5475"/>
        </w:tabs>
      </w:pPr>
      <w:r>
        <w:t>Place un point A sur la droite d1.</w:t>
      </w:r>
    </w:p>
    <w:p w:rsidR="00702665" w:rsidRDefault="00702665" w:rsidP="00702665">
      <w:pPr>
        <w:pStyle w:val="Paragraphedeliste"/>
        <w:numPr>
          <w:ilvl w:val="0"/>
          <w:numId w:val="6"/>
        </w:numPr>
        <w:tabs>
          <w:tab w:val="left" w:pos="5475"/>
        </w:tabs>
      </w:pPr>
      <w:r>
        <w:t>Trace une droite d2 perpendiculaire à la droite d1 passant par le point B.</w:t>
      </w:r>
    </w:p>
    <w:p w:rsidR="00702665" w:rsidRDefault="00702665" w:rsidP="00702665">
      <w:pPr>
        <w:pStyle w:val="Paragraphedeliste"/>
        <w:numPr>
          <w:ilvl w:val="0"/>
          <w:numId w:val="6"/>
        </w:numPr>
        <w:tabs>
          <w:tab w:val="left" w:pos="5475"/>
        </w:tabs>
      </w:pPr>
      <w:r>
        <w:t>Trace une droite d3 parallèle à la droite d2.</w:t>
      </w:r>
    </w:p>
    <w:p w:rsidR="00702665" w:rsidRPr="00476E02" w:rsidRDefault="00702665" w:rsidP="00702665">
      <w:pPr>
        <w:tabs>
          <w:tab w:val="left" w:pos="5475"/>
        </w:tabs>
        <w:jc w:val="center"/>
      </w:pPr>
      <w:r>
        <w:rPr>
          <w:noProof/>
          <w:lang w:eastAsia="fr-FR"/>
        </w:rPr>
        <w:drawing>
          <wp:inline distT="0" distB="0" distL="0" distR="0">
            <wp:extent cx="4053840" cy="2877312"/>
            <wp:effectExtent l="0" t="0" r="381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01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840" cy="287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2665" w:rsidRPr="00476E0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G All of Me">
    <w:panose1 w:val="02000000000000000000"/>
    <w:charset w:val="00"/>
    <w:family w:val="auto"/>
    <w:pitch w:val="variable"/>
    <w:sig w:usb0="A000002F" w:usb1="00000000" w:usb2="00000000" w:usb3="00000000" w:csb0="00000003" w:csb1="00000000"/>
  </w:font>
  <w:font w:name="Cursive standard">
    <w:panose1 w:val="00000000000000000000"/>
    <w:charset w:val="00"/>
    <w:family w:val="auto"/>
    <w:pitch w:val="variable"/>
    <w:sig w:usb0="80000027" w:usb1="0000000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17BA"/>
    <w:multiLevelType w:val="hybridMultilevel"/>
    <w:tmpl w:val="E402CE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C1F2D"/>
    <w:multiLevelType w:val="hybridMultilevel"/>
    <w:tmpl w:val="150258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B1640"/>
    <w:multiLevelType w:val="hybridMultilevel"/>
    <w:tmpl w:val="E1E0FD7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93A4C"/>
    <w:multiLevelType w:val="hybridMultilevel"/>
    <w:tmpl w:val="67C4294A"/>
    <w:lvl w:ilvl="0" w:tplc="040C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DA83AB8"/>
    <w:multiLevelType w:val="hybridMultilevel"/>
    <w:tmpl w:val="06567F56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F056F"/>
    <w:multiLevelType w:val="hybridMultilevel"/>
    <w:tmpl w:val="094056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CA1"/>
    <w:rsid w:val="00101104"/>
    <w:rsid w:val="00187BE8"/>
    <w:rsid w:val="00236CA1"/>
    <w:rsid w:val="004333B9"/>
    <w:rsid w:val="00476E02"/>
    <w:rsid w:val="00495579"/>
    <w:rsid w:val="005258A8"/>
    <w:rsid w:val="006E4085"/>
    <w:rsid w:val="00702665"/>
    <w:rsid w:val="0075234E"/>
    <w:rsid w:val="009808F7"/>
    <w:rsid w:val="009A2C87"/>
    <w:rsid w:val="00A64681"/>
    <w:rsid w:val="00AF65F0"/>
    <w:rsid w:val="00F21E39"/>
    <w:rsid w:val="00F80932"/>
    <w:rsid w:val="00FE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8352F"/>
  <w15:chartTrackingRefBased/>
  <w15:docId w15:val="{96CAE65E-CB09-4214-A75A-98285FDA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36CA1"/>
    <w:pPr>
      <w:ind w:left="720"/>
      <w:contextualSpacing/>
    </w:pPr>
  </w:style>
  <w:style w:type="table" w:styleId="Grilledutableau">
    <w:name w:val="Table Grid"/>
    <w:basedOn w:val="TableauNormal"/>
    <w:uiPriority w:val="39"/>
    <w:rsid w:val="00236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76E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Breard</dc:creator>
  <cp:keywords/>
  <dc:description/>
  <cp:lastModifiedBy>Virginie Breard</cp:lastModifiedBy>
  <cp:revision>2</cp:revision>
  <cp:lastPrinted>2017-08-01T19:11:00Z</cp:lastPrinted>
  <dcterms:created xsi:type="dcterms:W3CDTF">2017-08-01T19:45:00Z</dcterms:created>
  <dcterms:modified xsi:type="dcterms:W3CDTF">2017-08-01T19:45:00Z</dcterms:modified>
</cp:coreProperties>
</file>